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Администрация сельского поселения Сергиевск муниципального района Сергиевский </w:t>
      </w:r>
    </w:p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Самарской области </w:t>
      </w:r>
    </w:p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sz w:val="28"/>
        </w:rPr>
      </w:pPr>
      <w:r w:rsidRPr="00926652">
        <w:rPr>
          <w:rFonts w:ascii="Times New Roman" w:hAnsi="Times New Roman"/>
          <w:sz w:val="28"/>
        </w:rPr>
        <w:t>ПОСТАНОВЛЕНИЕ</w:t>
      </w:r>
    </w:p>
    <w:p w:rsidR="00FF27B8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sz w:val="28"/>
        </w:rPr>
      </w:pPr>
    </w:p>
    <w:p w:rsidR="00FF27B8" w:rsidRPr="00DE1660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D571EB">
        <w:rPr>
          <w:rFonts w:ascii="Times New Roman" w:hAnsi="Times New Roman"/>
          <w:b w:val="0"/>
          <w:sz w:val="28"/>
        </w:rPr>
        <w:t>30</w:t>
      </w:r>
      <w:r w:rsidRPr="00DE1660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 w:rsidR="00D571EB">
        <w:rPr>
          <w:rFonts w:ascii="Times New Roman" w:hAnsi="Times New Roman"/>
          <w:b w:val="0"/>
          <w:sz w:val="28"/>
        </w:rPr>
        <w:t>декабря</w:t>
      </w:r>
      <w:r>
        <w:rPr>
          <w:rFonts w:ascii="Times New Roman" w:hAnsi="Times New Roman"/>
          <w:b w:val="0"/>
          <w:sz w:val="28"/>
        </w:rPr>
        <w:t xml:space="preserve"> </w:t>
      </w:r>
      <w:r w:rsidRPr="00DE1660">
        <w:rPr>
          <w:rFonts w:ascii="Times New Roman" w:hAnsi="Times New Roman"/>
          <w:b w:val="0"/>
          <w:sz w:val="28"/>
        </w:rPr>
        <w:t xml:space="preserve"> 20</w:t>
      </w:r>
      <w:r w:rsidR="008B0A2B">
        <w:rPr>
          <w:rFonts w:ascii="Times New Roman" w:hAnsi="Times New Roman"/>
          <w:b w:val="0"/>
          <w:sz w:val="28"/>
        </w:rPr>
        <w:t>2</w:t>
      </w:r>
      <w:r w:rsidR="00010BF1">
        <w:rPr>
          <w:rFonts w:ascii="Times New Roman" w:hAnsi="Times New Roman"/>
          <w:b w:val="0"/>
          <w:sz w:val="28"/>
        </w:rPr>
        <w:t>2</w:t>
      </w:r>
      <w:r w:rsidR="00C65048">
        <w:rPr>
          <w:rFonts w:ascii="Times New Roman" w:hAnsi="Times New Roman"/>
          <w:b w:val="0"/>
          <w:sz w:val="28"/>
        </w:rPr>
        <w:t xml:space="preserve"> </w:t>
      </w:r>
      <w:r w:rsidRPr="00DE1660">
        <w:rPr>
          <w:rFonts w:ascii="Times New Roman" w:hAnsi="Times New Roman"/>
          <w:b w:val="0"/>
          <w:sz w:val="28"/>
        </w:rPr>
        <w:t xml:space="preserve"> г.</w:t>
      </w:r>
    </w:p>
    <w:p w:rsidR="00FF27B8" w:rsidRPr="00DE1660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</w:p>
    <w:p w:rsidR="00FF27B8" w:rsidRPr="00DE1660" w:rsidRDefault="00FF27B8" w:rsidP="00FF27B8">
      <w:pPr>
        <w:pStyle w:val="FR1"/>
        <w:framePr w:w="3961" w:h="3481" w:hSpace="10080" w:vSpace="40" w:wrap="notBeside" w:vAnchor="text" w:hAnchor="page" w:x="1771" w:y="1" w:anchorLock="1"/>
        <w:spacing w:before="0"/>
        <w:jc w:val="center"/>
        <w:rPr>
          <w:rFonts w:ascii="Times New Roman" w:hAnsi="Times New Roman"/>
          <w:b w:val="0"/>
          <w:sz w:val="28"/>
        </w:rPr>
      </w:pPr>
      <w:r w:rsidRPr="00DE1660">
        <w:rPr>
          <w:rFonts w:ascii="Times New Roman" w:hAnsi="Times New Roman"/>
          <w:b w:val="0"/>
          <w:sz w:val="28"/>
        </w:rPr>
        <w:t xml:space="preserve">№ </w:t>
      </w:r>
      <w:r w:rsidR="00D571EB">
        <w:rPr>
          <w:rFonts w:ascii="Times New Roman" w:hAnsi="Times New Roman"/>
          <w:b w:val="0"/>
          <w:sz w:val="28"/>
        </w:rPr>
        <w:t>91</w:t>
      </w:r>
    </w:p>
    <w:p w:rsidR="005E3006" w:rsidRDefault="005E3006" w:rsidP="00D20C31">
      <w:pPr>
        <w:ind w:right="4110"/>
        <w:rPr>
          <w:rFonts w:ascii="Times New Roman" w:hAnsi="Times New Roman"/>
          <w:b/>
          <w:sz w:val="28"/>
          <w:szCs w:val="28"/>
        </w:rPr>
      </w:pPr>
    </w:p>
    <w:p w:rsidR="00D20C31" w:rsidRPr="00DE1660" w:rsidRDefault="00D20C31" w:rsidP="00D20C31">
      <w:pPr>
        <w:ind w:right="4110"/>
        <w:rPr>
          <w:rFonts w:ascii="Times New Roman" w:hAnsi="Times New Roman"/>
          <w:b/>
          <w:sz w:val="28"/>
          <w:szCs w:val="28"/>
        </w:rPr>
      </w:pPr>
      <w:r w:rsidRPr="00DE1660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8B0A2B">
        <w:rPr>
          <w:rFonts w:ascii="Times New Roman" w:hAnsi="Times New Roman"/>
          <w:b/>
          <w:sz w:val="28"/>
          <w:szCs w:val="28"/>
        </w:rPr>
        <w:t xml:space="preserve"> </w:t>
      </w:r>
      <w:r w:rsidR="008B0A2B" w:rsidRPr="008B0A2B">
        <w:rPr>
          <w:rFonts w:ascii="Times New Roman" w:hAnsi="Times New Roman"/>
          <w:b/>
          <w:sz w:val="28"/>
          <w:szCs w:val="28"/>
        </w:rPr>
        <w:t>Приложение №1 к</w:t>
      </w:r>
      <w:r w:rsidRPr="008B0A2B">
        <w:rPr>
          <w:rFonts w:ascii="Times New Roman" w:hAnsi="Times New Roman"/>
          <w:b/>
          <w:sz w:val="28"/>
          <w:szCs w:val="28"/>
        </w:rPr>
        <w:t xml:space="preserve"> </w:t>
      </w:r>
      <w:r w:rsidR="008B0A2B" w:rsidRPr="008B0A2B">
        <w:rPr>
          <w:rFonts w:ascii="Times New Roman" w:hAnsi="Times New Roman"/>
          <w:b/>
          <w:sz w:val="28"/>
          <w:szCs w:val="28"/>
        </w:rPr>
        <w:t>постановлению</w:t>
      </w:r>
      <w:r w:rsidR="00812B95" w:rsidRPr="008B0A2B">
        <w:rPr>
          <w:rFonts w:ascii="Times New Roman" w:hAnsi="Times New Roman"/>
          <w:b/>
          <w:sz w:val="28"/>
          <w:szCs w:val="28"/>
        </w:rPr>
        <w:t xml:space="preserve"> </w:t>
      </w:r>
      <w:r w:rsidRPr="008B0A2B">
        <w:rPr>
          <w:rFonts w:ascii="Times New Roman" w:hAnsi="Times New Roman"/>
          <w:b/>
          <w:sz w:val="28"/>
          <w:szCs w:val="28"/>
        </w:rPr>
        <w:t>администрации</w:t>
      </w:r>
      <w:r w:rsidRPr="00DE166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010EB4">
        <w:rPr>
          <w:rFonts w:ascii="Times New Roman" w:hAnsi="Times New Roman"/>
          <w:b/>
          <w:sz w:val="28"/>
          <w:szCs w:val="28"/>
        </w:rPr>
        <w:t xml:space="preserve">Сергиевск </w:t>
      </w:r>
      <w:r w:rsidR="0051513D">
        <w:rPr>
          <w:rFonts w:ascii="Times New Roman" w:hAnsi="Times New Roman"/>
          <w:b/>
          <w:sz w:val="28"/>
          <w:szCs w:val="28"/>
        </w:rPr>
        <w:t xml:space="preserve"> </w:t>
      </w:r>
      <w:r w:rsidR="00812B95">
        <w:rPr>
          <w:rFonts w:ascii="Times New Roman" w:hAnsi="Times New Roman"/>
          <w:b/>
          <w:sz w:val="28"/>
          <w:szCs w:val="28"/>
        </w:rPr>
        <w:t xml:space="preserve"> </w:t>
      </w:r>
      <w:r w:rsidRPr="00DE166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</w:t>
      </w:r>
      <w:r w:rsidR="00CB7D9C">
        <w:rPr>
          <w:rFonts w:ascii="Times New Roman" w:hAnsi="Times New Roman"/>
          <w:b/>
          <w:sz w:val="28"/>
          <w:szCs w:val="28"/>
        </w:rPr>
        <w:t>№</w:t>
      </w:r>
      <w:r w:rsidR="00E60080">
        <w:rPr>
          <w:rFonts w:ascii="Times New Roman" w:hAnsi="Times New Roman"/>
          <w:b/>
          <w:sz w:val="28"/>
          <w:szCs w:val="28"/>
        </w:rPr>
        <w:t>86</w:t>
      </w:r>
      <w:r w:rsidR="00CB7D9C">
        <w:rPr>
          <w:rFonts w:ascii="Times New Roman" w:hAnsi="Times New Roman"/>
          <w:b/>
          <w:sz w:val="28"/>
          <w:szCs w:val="28"/>
        </w:rPr>
        <w:t xml:space="preserve"> </w:t>
      </w:r>
      <w:r w:rsidR="005E3006">
        <w:rPr>
          <w:rFonts w:ascii="Times New Roman" w:hAnsi="Times New Roman"/>
          <w:b/>
          <w:sz w:val="28"/>
          <w:szCs w:val="28"/>
        </w:rPr>
        <w:t xml:space="preserve"> </w:t>
      </w:r>
      <w:r w:rsidR="00CB7D9C" w:rsidRPr="00DE1660">
        <w:rPr>
          <w:rFonts w:ascii="Times New Roman" w:hAnsi="Times New Roman"/>
          <w:b/>
          <w:sz w:val="28"/>
          <w:szCs w:val="28"/>
        </w:rPr>
        <w:t xml:space="preserve">от </w:t>
      </w:r>
      <w:r w:rsidR="00CB7D9C">
        <w:rPr>
          <w:rFonts w:ascii="Times New Roman" w:hAnsi="Times New Roman"/>
          <w:b/>
          <w:sz w:val="28"/>
          <w:szCs w:val="28"/>
        </w:rPr>
        <w:t>30.12.2020</w:t>
      </w:r>
      <w:r w:rsidR="00CB7D9C" w:rsidRPr="00DE1660">
        <w:rPr>
          <w:rFonts w:ascii="Times New Roman" w:hAnsi="Times New Roman"/>
          <w:b/>
          <w:sz w:val="28"/>
          <w:szCs w:val="28"/>
        </w:rPr>
        <w:t xml:space="preserve"> года</w:t>
      </w:r>
      <w:r w:rsidR="008B0A2B">
        <w:rPr>
          <w:rFonts w:ascii="Times New Roman" w:hAnsi="Times New Roman"/>
          <w:b/>
          <w:sz w:val="28"/>
          <w:szCs w:val="28"/>
        </w:rPr>
        <w:t xml:space="preserve"> </w:t>
      </w:r>
      <w:r w:rsidR="00CB7D9C" w:rsidRPr="00DE1660">
        <w:rPr>
          <w:rFonts w:ascii="Times New Roman" w:hAnsi="Times New Roman"/>
          <w:b/>
          <w:sz w:val="28"/>
          <w:szCs w:val="28"/>
        </w:rPr>
        <w:t xml:space="preserve"> </w:t>
      </w:r>
      <w:r w:rsidRPr="00DE1660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  <w:r w:rsidR="00804D50" w:rsidRPr="00DE166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04D50">
        <w:rPr>
          <w:rFonts w:ascii="Times New Roman" w:hAnsi="Times New Roman"/>
          <w:b/>
          <w:sz w:val="28"/>
          <w:szCs w:val="28"/>
        </w:rPr>
        <w:t xml:space="preserve">Сергиевск   </w:t>
      </w:r>
      <w:r w:rsidR="00804D50" w:rsidRPr="00DE166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</w:t>
      </w:r>
      <w:r w:rsidRPr="00DE1660">
        <w:rPr>
          <w:rFonts w:ascii="Times New Roman" w:hAnsi="Times New Roman"/>
          <w:b/>
          <w:sz w:val="28"/>
          <w:szCs w:val="28"/>
        </w:rPr>
        <w:t>«Модернизация и развитие автомобильных дорог общего польз</w:t>
      </w:r>
      <w:r w:rsidR="007200FC">
        <w:rPr>
          <w:rFonts w:ascii="Times New Roman" w:hAnsi="Times New Roman"/>
          <w:b/>
          <w:sz w:val="28"/>
          <w:szCs w:val="28"/>
        </w:rPr>
        <w:t>ования местного значения на 20</w:t>
      </w:r>
      <w:r w:rsidR="006340BD">
        <w:rPr>
          <w:rFonts w:ascii="Times New Roman" w:hAnsi="Times New Roman"/>
          <w:b/>
          <w:sz w:val="28"/>
          <w:szCs w:val="28"/>
        </w:rPr>
        <w:t>21</w:t>
      </w:r>
      <w:r w:rsidR="007200FC">
        <w:rPr>
          <w:rFonts w:ascii="Times New Roman" w:hAnsi="Times New Roman"/>
          <w:b/>
          <w:sz w:val="28"/>
          <w:szCs w:val="28"/>
        </w:rPr>
        <w:t>-202</w:t>
      </w:r>
      <w:r w:rsidR="006340BD">
        <w:rPr>
          <w:rFonts w:ascii="Times New Roman" w:hAnsi="Times New Roman"/>
          <w:b/>
          <w:sz w:val="28"/>
          <w:szCs w:val="28"/>
        </w:rPr>
        <w:t>3</w:t>
      </w:r>
      <w:r w:rsidRPr="00DE166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57A10" w:rsidRPr="00DE1660" w:rsidRDefault="00857A10" w:rsidP="00857A10">
      <w:pPr>
        <w:jc w:val="center"/>
        <w:rPr>
          <w:rFonts w:ascii="Times New Roman" w:hAnsi="Times New Roman"/>
          <w:sz w:val="28"/>
        </w:rPr>
      </w:pPr>
    </w:p>
    <w:p w:rsidR="00857A10" w:rsidRPr="00A02746" w:rsidRDefault="00857A10" w:rsidP="005E3006">
      <w:pPr>
        <w:tabs>
          <w:tab w:val="left" w:pos="993"/>
        </w:tabs>
        <w:ind w:firstLine="540"/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</w:t>
      </w:r>
      <w:r w:rsidR="00242332" w:rsidRPr="00A027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0EB4" w:rsidRPr="00A02746">
        <w:rPr>
          <w:rFonts w:ascii="Times New Roman" w:hAnsi="Times New Roman"/>
          <w:sz w:val="28"/>
          <w:szCs w:val="28"/>
        </w:rPr>
        <w:t xml:space="preserve">Сергиевск </w:t>
      </w:r>
      <w:r w:rsidRPr="00A02746">
        <w:rPr>
          <w:rFonts w:ascii="Times New Roman" w:hAnsi="Times New Roman"/>
          <w:sz w:val="28"/>
          <w:szCs w:val="28"/>
        </w:rPr>
        <w:t>му</w:t>
      </w:r>
      <w:r w:rsidR="00242332" w:rsidRPr="00A02746">
        <w:rPr>
          <w:rFonts w:ascii="Times New Roman" w:hAnsi="Times New Roman"/>
          <w:sz w:val="28"/>
          <w:szCs w:val="28"/>
        </w:rPr>
        <w:t>ниципального района Сергиевский и</w:t>
      </w:r>
      <w:r w:rsidRPr="00A02746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A02746">
        <w:rPr>
          <w:rFonts w:ascii="Times New Roman" w:hAnsi="Times New Roman"/>
          <w:sz w:val="28"/>
          <w:szCs w:val="28"/>
        </w:rPr>
        <w:t>повышения уровня благоустройства дорог</w:t>
      </w:r>
      <w:r w:rsidR="00242332" w:rsidRPr="00A0274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CA1CF3" w:rsidRPr="00A02746">
        <w:rPr>
          <w:rFonts w:ascii="Times New Roman" w:hAnsi="Times New Roman"/>
          <w:sz w:val="28"/>
          <w:szCs w:val="28"/>
        </w:rPr>
        <w:t xml:space="preserve"> </w:t>
      </w:r>
      <w:r w:rsidR="00010EB4" w:rsidRPr="00A02746">
        <w:rPr>
          <w:rFonts w:ascii="Times New Roman" w:hAnsi="Times New Roman"/>
          <w:sz w:val="28"/>
          <w:szCs w:val="28"/>
        </w:rPr>
        <w:t xml:space="preserve">Сергиевск </w:t>
      </w:r>
      <w:r w:rsidR="00DD3D65" w:rsidRPr="00A02746"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 xml:space="preserve"> муниципального района Сергиевский, администрация</w:t>
      </w:r>
      <w:r w:rsidR="00AE0477" w:rsidRPr="00A02746">
        <w:rPr>
          <w:rFonts w:ascii="Times New Roman" w:hAnsi="Times New Roman"/>
          <w:sz w:val="28"/>
          <w:szCs w:val="28"/>
        </w:rPr>
        <w:t xml:space="preserve"> сельского поселения Сергиевск </w:t>
      </w:r>
      <w:r w:rsidRPr="00A02746"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857A10" w:rsidRPr="00A02746" w:rsidRDefault="00857A10" w:rsidP="005E300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857A10" w:rsidRPr="005E3006" w:rsidRDefault="00857A10" w:rsidP="005E3006">
      <w:pPr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  <w:r w:rsidRPr="005E3006">
        <w:rPr>
          <w:rFonts w:ascii="Times New Roman" w:hAnsi="Times New Roman"/>
          <w:b/>
          <w:sz w:val="28"/>
          <w:szCs w:val="28"/>
        </w:rPr>
        <w:t>ПОСТАНОВЛЯЕТ:</w:t>
      </w:r>
    </w:p>
    <w:p w:rsidR="005E3006" w:rsidRPr="00A02746" w:rsidRDefault="005E3006" w:rsidP="005E300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857A10" w:rsidRPr="00A02746" w:rsidRDefault="00857A10" w:rsidP="005E3006">
      <w:pPr>
        <w:numPr>
          <w:ilvl w:val="0"/>
          <w:numId w:val="5"/>
        </w:numPr>
        <w:tabs>
          <w:tab w:val="left" w:pos="993"/>
        </w:tabs>
        <w:snapToGrid w:val="0"/>
        <w:ind w:left="0" w:firstLine="567"/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>Внести изменения в Приложение № 1 к постановлению администрации</w:t>
      </w:r>
      <w:r w:rsidR="00D376A2" w:rsidRPr="00A027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0EB4" w:rsidRPr="00A02746">
        <w:rPr>
          <w:rFonts w:ascii="Times New Roman" w:hAnsi="Times New Roman"/>
          <w:sz w:val="28"/>
          <w:szCs w:val="28"/>
        </w:rPr>
        <w:t xml:space="preserve">Сергиевск </w:t>
      </w:r>
      <w:r w:rsidR="0051513D" w:rsidRPr="00A02746">
        <w:rPr>
          <w:rFonts w:ascii="Times New Roman" w:hAnsi="Times New Roman"/>
          <w:sz w:val="28"/>
          <w:szCs w:val="28"/>
        </w:rPr>
        <w:t xml:space="preserve"> </w:t>
      </w:r>
      <w:r w:rsidR="00CA1CF3" w:rsidRPr="00A02746">
        <w:rPr>
          <w:rFonts w:ascii="Times New Roman" w:hAnsi="Times New Roman"/>
          <w:sz w:val="28"/>
          <w:szCs w:val="28"/>
        </w:rPr>
        <w:t xml:space="preserve"> </w:t>
      </w:r>
      <w:r w:rsidR="00730E57" w:rsidRPr="00A02746"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>муниципал</w:t>
      </w:r>
      <w:r w:rsidR="003E7B5D" w:rsidRPr="00A02746">
        <w:rPr>
          <w:rFonts w:ascii="Times New Roman" w:hAnsi="Times New Roman"/>
          <w:sz w:val="28"/>
          <w:szCs w:val="28"/>
        </w:rPr>
        <w:t>ьного района Сергиевски</w:t>
      </w:r>
      <w:r w:rsidR="00083B0A" w:rsidRPr="00A02746">
        <w:rPr>
          <w:rFonts w:ascii="Times New Roman" w:hAnsi="Times New Roman"/>
          <w:sz w:val="28"/>
          <w:szCs w:val="28"/>
        </w:rPr>
        <w:t>й №</w:t>
      </w:r>
      <w:r w:rsidR="00E60080">
        <w:rPr>
          <w:rFonts w:ascii="Times New Roman" w:hAnsi="Times New Roman"/>
          <w:sz w:val="28"/>
          <w:szCs w:val="28"/>
        </w:rPr>
        <w:t xml:space="preserve">86 </w:t>
      </w:r>
      <w:r w:rsidR="004040C2" w:rsidRPr="00A02746">
        <w:rPr>
          <w:rFonts w:ascii="Times New Roman" w:hAnsi="Times New Roman"/>
          <w:sz w:val="28"/>
          <w:szCs w:val="28"/>
        </w:rPr>
        <w:t xml:space="preserve">от </w:t>
      </w:r>
      <w:r w:rsidR="000A3533" w:rsidRPr="00A02746">
        <w:rPr>
          <w:rFonts w:ascii="Times New Roman" w:hAnsi="Times New Roman"/>
          <w:sz w:val="28"/>
          <w:szCs w:val="28"/>
        </w:rPr>
        <w:t>30.12.2020</w:t>
      </w:r>
      <w:r w:rsidR="004040C2" w:rsidRPr="00A02746">
        <w:rPr>
          <w:rFonts w:ascii="Times New Roman" w:hAnsi="Times New Roman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 xml:space="preserve">года «Об утверждении муниципальной Программы </w:t>
      </w:r>
      <w:r w:rsidR="00804D50" w:rsidRPr="00804D50">
        <w:rPr>
          <w:rFonts w:ascii="Times New Roman" w:hAnsi="Times New Roman"/>
          <w:sz w:val="28"/>
          <w:szCs w:val="28"/>
        </w:rPr>
        <w:t>сельского поселения Сергиевск    муниципального района Сергиевский</w:t>
      </w:r>
      <w:r w:rsidR="00804D50" w:rsidRPr="00DE1660">
        <w:rPr>
          <w:rFonts w:ascii="Times New Roman" w:hAnsi="Times New Roman"/>
          <w:b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>«Модернизация и развитие автомобильных дорог общего пользо</w:t>
      </w:r>
      <w:r w:rsidR="00242332" w:rsidRPr="00A02746">
        <w:rPr>
          <w:rFonts w:ascii="Times New Roman" w:hAnsi="Times New Roman"/>
          <w:sz w:val="28"/>
          <w:szCs w:val="28"/>
        </w:rPr>
        <w:t>вания местного значения  на 20</w:t>
      </w:r>
      <w:r w:rsidR="000A3533" w:rsidRPr="00A02746">
        <w:rPr>
          <w:rFonts w:ascii="Times New Roman" w:hAnsi="Times New Roman"/>
          <w:sz w:val="28"/>
          <w:szCs w:val="28"/>
        </w:rPr>
        <w:t>21</w:t>
      </w:r>
      <w:r w:rsidR="00242332" w:rsidRPr="00A02746">
        <w:rPr>
          <w:rFonts w:ascii="Times New Roman" w:hAnsi="Times New Roman"/>
          <w:sz w:val="28"/>
          <w:szCs w:val="28"/>
        </w:rPr>
        <w:t>-202</w:t>
      </w:r>
      <w:r w:rsidR="000A3533" w:rsidRPr="00A02746">
        <w:rPr>
          <w:rFonts w:ascii="Times New Roman" w:hAnsi="Times New Roman"/>
          <w:sz w:val="28"/>
          <w:szCs w:val="28"/>
        </w:rPr>
        <w:t>3</w:t>
      </w:r>
      <w:r w:rsidRPr="00A02746">
        <w:rPr>
          <w:rFonts w:ascii="Times New Roman" w:hAnsi="Times New Roman"/>
          <w:sz w:val="28"/>
          <w:szCs w:val="28"/>
        </w:rPr>
        <w:t xml:space="preserve"> годы» (дале</w:t>
      </w:r>
      <w:proofErr w:type="gramStart"/>
      <w:r w:rsidRPr="00A02746">
        <w:rPr>
          <w:rFonts w:ascii="Times New Roman" w:hAnsi="Times New Roman"/>
          <w:sz w:val="28"/>
          <w:szCs w:val="28"/>
        </w:rPr>
        <w:t>е</w:t>
      </w:r>
      <w:r w:rsidR="00851300" w:rsidRPr="00A02746">
        <w:rPr>
          <w:rFonts w:ascii="Times New Roman" w:hAnsi="Times New Roman"/>
          <w:sz w:val="28"/>
          <w:szCs w:val="28"/>
        </w:rPr>
        <w:t>-</w:t>
      </w:r>
      <w:proofErr w:type="gramEnd"/>
      <w:r w:rsidRPr="00A02746">
        <w:rPr>
          <w:rFonts w:ascii="Times New Roman" w:hAnsi="Times New Roman"/>
          <w:sz w:val="28"/>
          <w:szCs w:val="28"/>
        </w:rPr>
        <w:t xml:space="preserve"> Программа) следующего содержания:</w:t>
      </w:r>
    </w:p>
    <w:p w:rsidR="00821E44" w:rsidRPr="00D03E4F" w:rsidRDefault="00857A10" w:rsidP="000078A8">
      <w:pPr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ab/>
        <w:t>1.1. В паспорте Программы раздел «Объемы и источ</w:t>
      </w:r>
      <w:r w:rsidR="00DE1660" w:rsidRPr="00A02746">
        <w:rPr>
          <w:rFonts w:ascii="Times New Roman" w:hAnsi="Times New Roman"/>
          <w:sz w:val="28"/>
          <w:szCs w:val="28"/>
        </w:rPr>
        <w:t xml:space="preserve">ники </w:t>
      </w:r>
      <w:r w:rsidR="00DE1660" w:rsidRPr="00D03E4F">
        <w:rPr>
          <w:rFonts w:ascii="Times New Roman" w:hAnsi="Times New Roman"/>
          <w:sz w:val="28"/>
          <w:szCs w:val="28"/>
        </w:rPr>
        <w:t>финансирования Программы</w:t>
      </w:r>
      <w:r w:rsidRPr="00D03E4F">
        <w:rPr>
          <w:rFonts w:ascii="Times New Roman" w:hAnsi="Times New Roman"/>
          <w:sz w:val="28"/>
          <w:szCs w:val="28"/>
        </w:rPr>
        <w:t xml:space="preserve">» изложить в следующей </w:t>
      </w:r>
      <w:r w:rsidR="000078A8" w:rsidRPr="00D03E4F">
        <w:rPr>
          <w:rFonts w:ascii="Times New Roman" w:hAnsi="Times New Roman"/>
          <w:sz w:val="28"/>
          <w:szCs w:val="28"/>
        </w:rPr>
        <w:t xml:space="preserve">  </w:t>
      </w:r>
      <w:r w:rsidRPr="00D03E4F">
        <w:rPr>
          <w:rFonts w:ascii="Times New Roman" w:hAnsi="Times New Roman"/>
          <w:sz w:val="28"/>
          <w:szCs w:val="28"/>
        </w:rPr>
        <w:t>редакции:</w:t>
      </w:r>
      <w:r w:rsidR="00DF6263" w:rsidRPr="00D03E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78A8" w:rsidRPr="00D03E4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="00231E89" w:rsidRPr="00231E8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31E89" w:rsidRPr="00231E89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047BE5">
        <w:rPr>
          <w:rFonts w:ascii="Times New Roman" w:hAnsi="Times New Roman"/>
          <w:bCs/>
          <w:snapToGrid/>
          <w:color w:val="000000"/>
          <w:sz w:val="28"/>
          <w:szCs w:val="28"/>
        </w:rPr>
        <w:t>24 </w:t>
      </w:r>
      <w:r w:rsidR="000F6FC9">
        <w:rPr>
          <w:rFonts w:ascii="Times New Roman" w:hAnsi="Times New Roman"/>
          <w:bCs/>
          <w:snapToGrid/>
          <w:color w:val="000000"/>
          <w:sz w:val="28"/>
          <w:szCs w:val="28"/>
        </w:rPr>
        <w:t>587</w:t>
      </w:r>
      <w:r w:rsidR="00047BE5">
        <w:rPr>
          <w:rFonts w:ascii="Times New Roman" w:hAnsi="Times New Roman"/>
          <w:bCs/>
          <w:snapToGrid/>
          <w:color w:val="000000"/>
          <w:sz w:val="28"/>
          <w:szCs w:val="28"/>
        </w:rPr>
        <w:t> </w:t>
      </w:r>
      <w:r w:rsidR="000F6FC9">
        <w:rPr>
          <w:rFonts w:ascii="Times New Roman" w:hAnsi="Times New Roman"/>
          <w:bCs/>
          <w:snapToGrid/>
          <w:color w:val="000000"/>
          <w:sz w:val="28"/>
          <w:szCs w:val="28"/>
        </w:rPr>
        <w:t>493</w:t>
      </w:r>
      <w:r w:rsidR="00047BE5">
        <w:rPr>
          <w:rFonts w:ascii="Times New Roman" w:hAnsi="Times New Roman"/>
          <w:bCs/>
          <w:snapToGrid/>
          <w:color w:val="000000"/>
          <w:sz w:val="28"/>
          <w:szCs w:val="28"/>
        </w:rPr>
        <w:t>,02</w:t>
      </w:r>
      <w:r w:rsidR="00D03E4F" w:rsidRPr="00D03E4F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0078A8" w:rsidRPr="00D03E4F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821E44" w:rsidRPr="00D03E4F">
        <w:rPr>
          <w:rFonts w:ascii="Times New Roman" w:hAnsi="Times New Roman"/>
          <w:sz w:val="28"/>
          <w:szCs w:val="28"/>
        </w:rPr>
        <w:t>(*) рублей, в том числе:</w:t>
      </w:r>
    </w:p>
    <w:p w:rsidR="00821E44" w:rsidRPr="00D03E4F" w:rsidRDefault="00821E44" w:rsidP="000078A8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 – </w:t>
      </w:r>
      <w:r w:rsidR="00047BE5">
        <w:rPr>
          <w:rFonts w:ascii="Times New Roman" w:hAnsi="Times New Roman"/>
          <w:snapToGrid/>
          <w:color w:val="000000"/>
          <w:sz w:val="28"/>
          <w:szCs w:val="28"/>
        </w:rPr>
        <w:t>23 182 835</w:t>
      </w:r>
      <w:r w:rsidR="000078A8" w:rsidRPr="00D03E4F">
        <w:rPr>
          <w:rFonts w:ascii="Times New Roman" w:hAnsi="Times New Roman"/>
          <w:snapToGrid/>
          <w:color w:val="000000"/>
          <w:sz w:val="28"/>
          <w:szCs w:val="28"/>
        </w:rPr>
        <w:t xml:space="preserve">,00 </w:t>
      </w:r>
      <w:r w:rsidRPr="00D03E4F">
        <w:rPr>
          <w:rFonts w:ascii="Times New Roman" w:hAnsi="Times New Roman"/>
          <w:sz w:val="28"/>
          <w:szCs w:val="28"/>
        </w:rPr>
        <w:t xml:space="preserve"> рублей;</w:t>
      </w:r>
    </w:p>
    <w:p w:rsidR="005E3006" w:rsidRPr="00D03E4F" w:rsidRDefault="00821E44" w:rsidP="005E3006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 xml:space="preserve">- средства местного бюджета  – </w:t>
      </w:r>
      <w:r w:rsidR="00D03E4F" w:rsidRPr="00D03E4F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0F6FC9">
        <w:rPr>
          <w:rFonts w:ascii="Times New Roman" w:hAnsi="Times New Roman"/>
          <w:snapToGrid/>
          <w:color w:val="000000"/>
          <w:sz w:val="28"/>
          <w:szCs w:val="28"/>
        </w:rPr>
        <w:t> 404 658,02</w:t>
      </w:r>
      <w:r w:rsidR="00D03E4F" w:rsidRPr="00D03E4F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5E3006" w:rsidRPr="00D03E4F">
        <w:rPr>
          <w:rFonts w:ascii="Times New Roman" w:hAnsi="Times New Roman"/>
          <w:sz w:val="28"/>
          <w:szCs w:val="28"/>
        </w:rPr>
        <w:t>рублей;</w:t>
      </w:r>
    </w:p>
    <w:p w:rsidR="005E3006" w:rsidRPr="00D03E4F" w:rsidRDefault="005E3006" w:rsidP="005E3006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>- внебюджетные средства – 0,00 рублей,</w:t>
      </w:r>
    </w:p>
    <w:p w:rsidR="00821E44" w:rsidRPr="00DF6263" w:rsidRDefault="00821E44" w:rsidP="005E3006">
      <w:pPr>
        <w:rPr>
          <w:rFonts w:ascii="Times New Roman" w:hAnsi="Times New Roman"/>
          <w:sz w:val="28"/>
          <w:szCs w:val="28"/>
        </w:rPr>
      </w:pPr>
      <w:r w:rsidRPr="00DF6263">
        <w:rPr>
          <w:rFonts w:ascii="Times New Roman" w:hAnsi="Times New Roman"/>
          <w:sz w:val="28"/>
          <w:szCs w:val="28"/>
        </w:rPr>
        <w:t>в том числе:</w:t>
      </w:r>
    </w:p>
    <w:p w:rsidR="00821E44" w:rsidRPr="00DF6263" w:rsidRDefault="00821E44" w:rsidP="005E3006">
      <w:pPr>
        <w:rPr>
          <w:rFonts w:ascii="Times New Roman" w:hAnsi="Times New Roman"/>
          <w:sz w:val="28"/>
          <w:szCs w:val="28"/>
        </w:rPr>
      </w:pPr>
      <w:r w:rsidRPr="00DF6263">
        <w:rPr>
          <w:rFonts w:ascii="Times New Roman" w:hAnsi="Times New Roman"/>
          <w:sz w:val="28"/>
          <w:szCs w:val="28"/>
        </w:rPr>
        <w:t>-2021г. –</w:t>
      </w:r>
      <w:r w:rsidR="005E3006" w:rsidRPr="00DF6263">
        <w:rPr>
          <w:rFonts w:ascii="Times New Roman" w:hAnsi="Times New Roman"/>
          <w:sz w:val="28"/>
          <w:szCs w:val="28"/>
        </w:rPr>
        <w:t xml:space="preserve"> </w:t>
      </w:r>
      <w:r w:rsidR="005E3006" w:rsidRPr="00DF626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9 609 167,06 </w:t>
      </w:r>
      <w:r w:rsidR="00BC6374" w:rsidRPr="00DF6263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DF6263">
        <w:rPr>
          <w:rFonts w:ascii="Times New Roman" w:hAnsi="Times New Roman"/>
          <w:sz w:val="28"/>
          <w:szCs w:val="28"/>
        </w:rPr>
        <w:t xml:space="preserve"> рублей:</w:t>
      </w:r>
    </w:p>
    <w:p w:rsidR="00821E44" w:rsidRPr="005E3006" w:rsidRDefault="00821E44" w:rsidP="005E3006">
      <w:pPr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 xml:space="preserve">средства местного бюджета- </w:t>
      </w:r>
      <w:r w:rsidR="005E3006" w:rsidRPr="005E3006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609 167,06 </w:t>
      </w:r>
      <w:r w:rsidR="00BC6374" w:rsidRPr="005E3006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5E3006">
        <w:rPr>
          <w:rFonts w:ascii="Times New Roman" w:hAnsi="Times New Roman"/>
          <w:sz w:val="28"/>
          <w:szCs w:val="28"/>
        </w:rPr>
        <w:t>рублей;</w:t>
      </w:r>
    </w:p>
    <w:p w:rsidR="00821E44" w:rsidRPr="005E3006" w:rsidRDefault="00821E44" w:rsidP="005E3006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>средства областного бюджета –</w:t>
      </w:r>
      <w:r w:rsidR="00BC6374" w:rsidRPr="005E3006">
        <w:rPr>
          <w:rFonts w:ascii="Times New Roman" w:hAnsi="Times New Roman"/>
          <w:sz w:val="28"/>
          <w:szCs w:val="28"/>
        </w:rPr>
        <w:t>9</w:t>
      </w:r>
      <w:r w:rsidR="00A84DCE" w:rsidRPr="005E3006">
        <w:rPr>
          <w:rFonts w:ascii="Times New Roman" w:hAnsi="Times New Roman"/>
          <w:sz w:val="28"/>
          <w:szCs w:val="28"/>
        </w:rPr>
        <w:t xml:space="preserve"> </w:t>
      </w:r>
      <w:r w:rsidR="00BC6374" w:rsidRPr="005E3006">
        <w:rPr>
          <w:rFonts w:ascii="Times New Roman" w:hAnsi="Times New Roman"/>
          <w:sz w:val="28"/>
          <w:szCs w:val="28"/>
        </w:rPr>
        <w:t>000</w:t>
      </w:r>
      <w:r w:rsidR="00A84DCE" w:rsidRPr="005E3006">
        <w:rPr>
          <w:rFonts w:ascii="Times New Roman" w:hAnsi="Times New Roman"/>
          <w:sz w:val="28"/>
          <w:szCs w:val="28"/>
        </w:rPr>
        <w:t xml:space="preserve"> </w:t>
      </w:r>
      <w:r w:rsidR="00BC6374" w:rsidRPr="005E3006">
        <w:rPr>
          <w:rFonts w:ascii="Times New Roman" w:hAnsi="Times New Roman"/>
          <w:sz w:val="28"/>
          <w:szCs w:val="28"/>
        </w:rPr>
        <w:t>000</w:t>
      </w:r>
      <w:r w:rsidRPr="005E3006">
        <w:rPr>
          <w:rFonts w:ascii="Times New Roman" w:hAnsi="Times New Roman"/>
          <w:sz w:val="28"/>
          <w:szCs w:val="28"/>
        </w:rPr>
        <w:t>,00  рублей;</w:t>
      </w:r>
    </w:p>
    <w:p w:rsidR="00821E44" w:rsidRPr="005E3006" w:rsidRDefault="00821E44" w:rsidP="005E3006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>внебюджетные средства – 0,00 рублей;</w:t>
      </w:r>
    </w:p>
    <w:p w:rsidR="00821E44" w:rsidRPr="00231E89" w:rsidRDefault="00821E44" w:rsidP="005E3006">
      <w:pPr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 xml:space="preserve">-2022г. –  </w:t>
      </w:r>
      <w:r w:rsidR="000F6FC9">
        <w:rPr>
          <w:rFonts w:ascii="Times New Roman" w:hAnsi="Times New Roman"/>
          <w:bCs/>
          <w:snapToGrid/>
          <w:color w:val="000000"/>
          <w:sz w:val="28"/>
          <w:szCs w:val="28"/>
        </w:rPr>
        <w:t>9 169 235,05</w:t>
      </w:r>
      <w:r w:rsidR="00D03E4F" w:rsidRPr="00231E89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A84DCE" w:rsidRPr="00231E89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231E89">
        <w:rPr>
          <w:rFonts w:ascii="Times New Roman" w:hAnsi="Times New Roman"/>
          <w:sz w:val="28"/>
          <w:szCs w:val="28"/>
        </w:rPr>
        <w:t xml:space="preserve"> рублей:</w:t>
      </w:r>
      <w:r w:rsidRPr="00231E89">
        <w:rPr>
          <w:rFonts w:ascii="Times New Roman" w:hAnsi="Times New Roman"/>
          <w:sz w:val="28"/>
          <w:szCs w:val="28"/>
        </w:rPr>
        <w:tab/>
      </w:r>
    </w:p>
    <w:p w:rsidR="00821E44" w:rsidRPr="00231E89" w:rsidRDefault="00821E44" w:rsidP="005E3006">
      <w:pPr>
        <w:rPr>
          <w:rFonts w:ascii="Times New Roman" w:hAnsi="Times New Roman"/>
          <w:sz w:val="28"/>
          <w:szCs w:val="28"/>
        </w:rPr>
      </w:pPr>
      <w:r w:rsidRPr="00231E89">
        <w:rPr>
          <w:rFonts w:ascii="Times New Roman" w:hAnsi="Times New Roman"/>
          <w:sz w:val="28"/>
          <w:szCs w:val="28"/>
        </w:rPr>
        <w:t xml:space="preserve">средства местного бюджета –  </w:t>
      </w:r>
      <w:r w:rsidR="000F6FC9">
        <w:rPr>
          <w:rFonts w:ascii="Times New Roman" w:hAnsi="Times New Roman"/>
          <w:bCs/>
          <w:snapToGrid/>
          <w:color w:val="000000"/>
          <w:sz w:val="28"/>
          <w:szCs w:val="28"/>
        </w:rPr>
        <w:t>737 400,05</w:t>
      </w:r>
      <w:r w:rsidR="00D03E4F" w:rsidRPr="00231E89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0078A8" w:rsidRPr="00231E89">
        <w:rPr>
          <w:rFonts w:ascii="Times New Roman" w:hAnsi="Times New Roman"/>
          <w:snapToGrid/>
          <w:sz w:val="28"/>
          <w:szCs w:val="28"/>
        </w:rPr>
        <w:t xml:space="preserve"> </w:t>
      </w:r>
      <w:r w:rsidR="00A84DCE" w:rsidRPr="00231E89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р</w:t>
      </w:r>
      <w:r w:rsidRPr="00231E89">
        <w:rPr>
          <w:rFonts w:ascii="Times New Roman" w:hAnsi="Times New Roman"/>
          <w:sz w:val="28"/>
          <w:szCs w:val="28"/>
        </w:rPr>
        <w:t>ублей;</w:t>
      </w:r>
    </w:p>
    <w:p w:rsidR="00821E44" w:rsidRPr="00231E89" w:rsidRDefault="00821E44" w:rsidP="000078A8">
      <w:pPr>
        <w:rPr>
          <w:rFonts w:ascii="Times New Roman" w:hAnsi="Times New Roman"/>
          <w:sz w:val="28"/>
          <w:szCs w:val="28"/>
        </w:rPr>
      </w:pPr>
      <w:r w:rsidRPr="00231E89">
        <w:rPr>
          <w:rFonts w:ascii="Times New Roman" w:hAnsi="Times New Roman"/>
          <w:sz w:val="28"/>
          <w:szCs w:val="28"/>
        </w:rPr>
        <w:t>средства областного бюджета–</w:t>
      </w:r>
      <w:r w:rsidR="000078A8" w:rsidRPr="00231E89">
        <w:rPr>
          <w:color w:val="000000"/>
          <w:sz w:val="28"/>
          <w:szCs w:val="28"/>
        </w:rPr>
        <w:t xml:space="preserve"> </w:t>
      </w:r>
      <w:r w:rsidR="000078A8" w:rsidRPr="00231E89">
        <w:rPr>
          <w:rFonts w:ascii="Times New Roman" w:hAnsi="Times New Roman"/>
          <w:snapToGrid/>
          <w:color w:val="000000"/>
          <w:sz w:val="28"/>
          <w:szCs w:val="28"/>
        </w:rPr>
        <w:t xml:space="preserve">8 431 835,00 </w:t>
      </w:r>
      <w:r w:rsidRPr="00231E89">
        <w:rPr>
          <w:rFonts w:ascii="Times New Roman" w:hAnsi="Times New Roman"/>
          <w:sz w:val="28"/>
          <w:szCs w:val="28"/>
        </w:rPr>
        <w:t>рублей;</w:t>
      </w:r>
    </w:p>
    <w:p w:rsidR="00821E44" w:rsidRPr="005E3006" w:rsidRDefault="00821E44" w:rsidP="005E3006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>внебюджетные средства–  0,00 рублей;</w:t>
      </w:r>
    </w:p>
    <w:p w:rsidR="00821E44" w:rsidRPr="005E3006" w:rsidRDefault="00821E44" w:rsidP="005E3006">
      <w:pPr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 xml:space="preserve">-2023г. – </w:t>
      </w:r>
      <w:r w:rsidR="00DF6263">
        <w:rPr>
          <w:rFonts w:ascii="Times New Roman" w:hAnsi="Times New Roman"/>
          <w:sz w:val="28"/>
          <w:szCs w:val="28"/>
        </w:rPr>
        <w:t>0,00</w:t>
      </w:r>
      <w:r w:rsidR="00A84DCE" w:rsidRPr="005E3006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5E3006">
        <w:rPr>
          <w:rFonts w:ascii="Times New Roman" w:hAnsi="Times New Roman"/>
          <w:sz w:val="28"/>
          <w:szCs w:val="28"/>
        </w:rPr>
        <w:t xml:space="preserve"> рублей:</w:t>
      </w:r>
      <w:r w:rsidRPr="005E3006">
        <w:rPr>
          <w:rFonts w:ascii="Times New Roman" w:hAnsi="Times New Roman"/>
          <w:sz w:val="28"/>
          <w:szCs w:val="28"/>
        </w:rPr>
        <w:tab/>
      </w:r>
    </w:p>
    <w:p w:rsidR="00821E44" w:rsidRPr="00A02746" w:rsidRDefault="00821E44" w:rsidP="005E3006">
      <w:pPr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>средства местного бюджета–</w:t>
      </w:r>
      <w:r w:rsidR="00DF6263">
        <w:rPr>
          <w:rFonts w:ascii="Times New Roman" w:hAnsi="Times New Roman"/>
          <w:sz w:val="28"/>
          <w:szCs w:val="28"/>
        </w:rPr>
        <w:t xml:space="preserve"> </w:t>
      </w:r>
      <w:r w:rsidR="00047BE5">
        <w:rPr>
          <w:rFonts w:ascii="Times New Roman" w:hAnsi="Times New Roman"/>
          <w:sz w:val="28"/>
          <w:szCs w:val="28"/>
        </w:rPr>
        <w:t>58 090,91</w:t>
      </w:r>
      <w:r w:rsidR="00A84DCE" w:rsidRPr="00A02746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Pr="00A02746">
        <w:rPr>
          <w:rFonts w:ascii="Times New Roman" w:hAnsi="Times New Roman"/>
          <w:sz w:val="28"/>
          <w:szCs w:val="28"/>
        </w:rPr>
        <w:t xml:space="preserve"> рублей;</w:t>
      </w:r>
    </w:p>
    <w:p w:rsidR="00821E44" w:rsidRPr="00A02746" w:rsidRDefault="00821E44" w:rsidP="005E3006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 xml:space="preserve">средства областного бюджета– </w:t>
      </w:r>
      <w:r w:rsidR="00047BE5">
        <w:rPr>
          <w:rFonts w:ascii="Times New Roman" w:hAnsi="Times New Roman"/>
          <w:sz w:val="28"/>
          <w:szCs w:val="28"/>
        </w:rPr>
        <w:t>5 751 000,0</w:t>
      </w:r>
      <w:r w:rsidRPr="00A02746">
        <w:rPr>
          <w:rFonts w:ascii="Times New Roman" w:hAnsi="Times New Roman"/>
          <w:sz w:val="28"/>
          <w:szCs w:val="28"/>
        </w:rPr>
        <w:t xml:space="preserve"> рублей;</w:t>
      </w:r>
    </w:p>
    <w:p w:rsidR="00821E44" w:rsidRDefault="00821E44" w:rsidP="005E3006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>внебюджетные средства – 0,00 рублей</w:t>
      </w:r>
      <w:r w:rsidR="005E3006">
        <w:rPr>
          <w:rFonts w:ascii="Times New Roman" w:hAnsi="Times New Roman"/>
          <w:sz w:val="28"/>
          <w:szCs w:val="28"/>
        </w:rPr>
        <w:t>»</w:t>
      </w:r>
      <w:r w:rsidRPr="00A02746">
        <w:rPr>
          <w:rFonts w:ascii="Times New Roman" w:hAnsi="Times New Roman"/>
          <w:sz w:val="28"/>
          <w:szCs w:val="28"/>
        </w:rPr>
        <w:t>.</w:t>
      </w:r>
    </w:p>
    <w:p w:rsidR="00AF013E" w:rsidRPr="00AF013E" w:rsidRDefault="00AF013E" w:rsidP="00AF013E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F013E">
        <w:rPr>
          <w:b/>
          <w:sz w:val="28"/>
          <w:szCs w:val="28"/>
        </w:rPr>
        <w:t xml:space="preserve"> </w:t>
      </w:r>
      <w:r w:rsidRPr="00AF013E">
        <w:rPr>
          <w:rFonts w:ascii="Times New Roman" w:hAnsi="Times New Roman"/>
          <w:sz w:val="28"/>
          <w:szCs w:val="28"/>
        </w:rPr>
        <w:t>В Программе раздел 3 «Целевые индикаторы и показатели, характеризующие ежегодный ход и итоги реализации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1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F013E" w:rsidRPr="00B925AF" w:rsidRDefault="00AF013E" w:rsidP="00AF013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925AF">
        <w:rPr>
          <w:rFonts w:ascii="Times New Roman" w:hAnsi="Times New Roman"/>
          <w:sz w:val="28"/>
          <w:szCs w:val="28"/>
        </w:rPr>
        <w:t>«Для оценки эффективности реализации задач Программы используются показатели, приведенные в таблице №1</w:t>
      </w:r>
      <w:r w:rsidR="00231E89">
        <w:rPr>
          <w:rFonts w:ascii="Times New Roman" w:hAnsi="Times New Roman"/>
          <w:sz w:val="28"/>
          <w:szCs w:val="28"/>
        </w:rPr>
        <w:t>.</w:t>
      </w:r>
    </w:p>
    <w:p w:rsidR="00AF013E" w:rsidRPr="00B925AF" w:rsidRDefault="00AF013E" w:rsidP="005F27FB">
      <w:pPr>
        <w:pStyle w:val="ConsPlusCell"/>
        <w:jc w:val="right"/>
      </w:pPr>
      <w:r w:rsidRPr="00B925AF">
        <w:t xml:space="preserve"> Таблица № 1</w:t>
      </w:r>
    </w:p>
    <w:p w:rsidR="00AF013E" w:rsidRPr="00B925AF" w:rsidRDefault="00AF013E" w:rsidP="00AF01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249"/>
      <w:bookmarkEnd w:id="0"/>
      <w:r w:rsidRPr="00B925AF">
        <w:rPr>
          <w:rFonts w:ascii="Times New Roman" w:hAnsi="Times New Roman"/>
          <w:sz w:val="28"/>
          <w:szCs w:val="28"/>
        </w:rPr>
        <w:t>Перечень</w:t>
      </w:r>
    </w:p>
    <w:p w:rsidR="00AF013E" w:rsidRPr="00B925AF" w:rsidRDefault="00AF013E" w:rsidP="00AF01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925AF">
        <w:rPr>
          <w:rFonts w:ascii="Times New Roman" w:hAnsi="Times New Roman"/>
          <w:sz w:val="28"/>
          <w:szCs w:val="28"/>
        </w:rPr>
        <w:t>целевых индикаторов (показателей), характеризующих</w:t>
      </w:r>
    </w:p>
    <w:p w:rsidR="00AF013E" w:rsidRPr="00B925AF" w:rsidRDefault="00AF013E" w:rsidP="00AF013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925AF">
        <w:rPr>
          <w:rFonts w:ascii="Times New Roman" w:hAnsi="Times New Roman"/>
          <w:sz w:val="28"/>
          <w:szCs w:val="28"/>
        </w:rPr>
        <w:t>ежегодный ход и итоги реализации Программы</w:t>
      </w:r>
    </w:p>
    <w:p w:rsidR="00AF013E" w:rsidRPr="00E54879" w:rsidRDefault="00AF013E" w:rsidP="00AF013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75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48"/>
        <w:gridCol w:w="993"/>
        <w:gridCol w:w="983"/>
        <w:gridCol w:w="1012"/>
        <w:gridCol w:w="1023"/>
        <w:gridCol w:w="992"/>
      </w:tblGrid>
      <w:tr w:rsidR="00AF013E" w:rsidRPr="00E54879" w:rsidTr="006F3EEF">
        <w:trPr>
          <w:trHeight w:val="360"/>
          <w:tblCellSpacing w:w="5" w:type="nil"/>
          <w:jc w:val="center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B925AF">
            <w:pPr>
              <w:pStyle w:val="ConsPlusCell"/>
              <w:jc w:val="center"/>
            </w:pPr>
            <w:r w:rsidRPr="00E54879">
              <w:t xml:space="preserve">Наименование   </w:t>
            </w:r>
            <w:r w:rsidRPr="00E54879">
              <w:br/>
              <w:t xml:space="preserve">     целевого</w:t>
            </w:r>
            <w:r w:rsidR="00B925AF">
              <w:t xml:space="preserve"> </w:t>
            </w:r>
            <w:r w:rsidRPr="00E54879">
              <w:t xml:space="preserve">  индикатора    </w:t>
            </w:r>
            <w:r w:rsidRPr="00E54879">
              <w:br/>
              <w:t xml:space="preserve">  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 xml:space="preserve">Ед. </w:t>
            </w:r>
            <w:proofErr w:type="spellStart"/>
            <w:r w:rsidRPr="00E54879">
              <w:t>изм</w:t>
            </w:r>
            <w:proofErr w:type="spellEnd"/>
            <w:r w:rsidRPr="00E54879">
              <w:t>.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Значения целевых индикаторов (показателей)</w:t>
            </w:r>
          </w:p>
        </w:tc>
      </w:tr>
      <w:tr w:rsidR="00AF013E" w:rsidRPr="00E54879" w:rsidTr="006F3EEF">
        <w:trPr>
          <w:trHeight w:val="360"/>
          <w:tblCellSpacing w:w="5" w:type="nil"/>
          <w:jc w:val="center"/>
        </w:trPr>
        <w:tc>
          <w:tcPr>
            <w:tcW w:w="4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Всего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20</w:t>
            </w:r>
            <w:r>
              <w:t>21</w:t>
            </w:r>
            <w:r w:rsidRPr="00E54879">
              <w:br/>
              <w:t>год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20</w:t>
            </w:r>
            <w:r>
              <w:t>22</w:t>
            </w:r>
            <w:r w:rsidRPr="00E54879"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>
              <w:t>2023</w:t>
            </w:r>
            <w:r w:rsidRPr="00E54879">
              <w:t xml:space="preserve">  </w:t>
            </w:r>
            <w:r w:rsidRPr="00E54879">
              <w:br/>
              <w:t xml:space="preserve">  год</w:t>
            </w:r>
          </w:p>
        </w:tc>
      </w:tr>
      <w:tr w:rsidR="00AF013E" w:rsidRPr="00E54879" w:rsidTr="006F3EEF">
        <w:trPr>
          <w:trHeight w:val="647"/>
          <w:tblCellSpacing w:w="5" w:type="nil"/>
          <w:jc w:val="center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3E" w:rsidRPr="00E54879" w:rsidRDefault="00AF013E" w:rsidP="006F3EEF">
            <w:pPr>
              <w:pStyle w:val="ConsPlusCell"/>
            </w:pPr>
            <w:r w:rsidRPr="00E54879">
              <w:t xml:space="preserve">Увеличение протяженности     </w:t>
            </w:r>
            <w:r w:rsidRPr="00E54879">
              <w:br/>
              <w:t>построенных дорог.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>
              <w:t>м</w:t>
            </w:r>
            <w:r w:rsidRPr="00E54879">
              <w:t>.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0,0</w:t>
            </w:r>
          </w:p>
        </w:tc>
      </w:tr>
      <w:tr w:rsidR="00AF013E" w:rsidRPr="00E54879" w:rsidTr="006F3EEF">
        <w:trPr>
          <w:trHeight w:val="685"/>
          <w:tblCellSpacing w:w="5" w:type="nil"/>
          <w:jc w:val="center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3E" w:rsidRPr="00E54879" w:rsidRDefault="00AF013E" w:rsidP="006F3EEF">
            <w:pPr>
              <w:pStyle w:val="ConsPlusCell"/>
            </w:pPr>
            <w:r w:rsidRPr="00E54879">
              <w:t>Увеличение протяженности дорог в ходе капитального ремонта.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>
              <w:t>м</w:t>
            </w:r>
            <w:r w:rsidRPr="00E54879">
              <w:t>.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0,0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 w:rsidRPr="00E54879">
              <w:t>0,0</w:t>
            </w:r>
          </w:p>
        </w:tc>
      </w:tr>
      <w:tr w:rsidR="00AF013E" w:rsidRPr="00E54879" w:rsidTr="006F3EEF">
        <w:trPr>
          <w:trHeight w:val="708"/>
          <w:tblCellSpacing w:w="5" w:type="nil"/>
          <w:jc w:val="center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3E" w:rsidRPr="00E54879" w:rsidRDefault="00AF013E" w:rsidP="006F3EEF">
            <w:pPr>
              <w:pStyle w:val="ConsPlusCell"/>
            </w:pPr>
            <w:r w:rsidRPr="00E54879">
              <w:t xml:space="preserve">Увеличение количества </w:t>
            </w:r>
            <w:proofErr w:type="spellStart"/>
            <w:proofErr w:type="gramStart"/>
            <w:r w:rsidRPr="00E54879">
              <w:t>отремонтиро-ванных</w:t>
            </w:r>
            <w:proofErr w:type="spellEnd"/>
            <w:proofErr w:type="gramEnd"/>
            <w:r w:rsidRPr="00E54879">
              <w:t xml:space="preserve"> дорог местного значения.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>
              <w:t>м</w:t>
            </w:r>
            <w:r w:rsidRPr="00E54879">
              <w:t>.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047BE5" w:rsidP="006F3EEF">
            <w:pPr>
              <w:pStyle w:val="ConsPlusCell"/>
              <w:jc w:val="center"/>
            </w:pPr>
            <w:r>
              <w:t>2136</w:t>
            </w:r>
            <w:r w:rsidR="00B925AF">
              <w:t>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AF013E" w:rsidP="006F3EEF">
            <w:pPr>
              <w:pStyle w:val="ConsPlusCell"/>
              <w:jc w:val="center"/>
            </w:pPr>
            <w:r>
              <w:t>830,0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B925AF" w:rsidP="006F3EEF">
            <w:pPr>
              <w:pStyle w:val="ConsPlusCell"/>
              <w:jc w:val="center"/>
            </w:pPr>
            <w:r>
              <w:t>826,0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3E" w:rsidRPr="00E54879" w:rsidRDefault="00047BE5" w:rsidP="006F3EEF">
            <w:pPr>
              <w:pStyle w:val="ConsPlusCell"/>
              <w:jc w:val="center"/>
            </w:pPr>
            <w:r>
              <w:t>480</w:t>
            </w:r>
            <w:r w:rsidR="00AF013E">
              <w:t>,0</w:t>
            </w:r>
          </w:p>
        </w:tc>
      </w:tr>
    </w:tbl>
    <w:p w:rsidR="00AF013E" w:rsidRPr="00E54879" w:rsidRDefault="00AF013E" w:rsidP="00AF01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660" w:rsidRPr="00A02746" w:rsidRDefault="006541E2" w:rsidP="005E3006">
      <w:pPr>
        <w:pStyle w:val="ConsPlusCell"/>
        <w:ind w:firstLine="709"/>
        <w:jc w:val="both"/>
      </w:pPr>
      <w:r w:rsidRPr="00A02746">
        <w:t>1.</w:t>
      </w:r>
      <w:r w:rsidR="00AF013E">
        <w:t>3</w:t>
      </w:r>
      <w:r w:rsidR="00DF6263">
        <w:t>.</w:t>
      </w:r>
      <w:r w:rsidR="00DE1660" w:rsidRPr="00A02746">
        <w:t xml:space="preserve">  В Программе раздел 4 «Обосн</w:t>
      </w:r>
      <w:r w:rsidR="00A84DCE" w:rsidRPr="00A02746">
        <w:t>ование ресурсного  обеспечения П</w:t>
      </w:r>
      <w:r w:rsidR="00DE1660" w:rsidRPr="00A02746">
        <w:t>рограммы» изложить</w:t>
      </w:r>
      <w:r w:rsidRPr="00A02746">
        <w:t xml:space="preserve"> в следующей редакции</w:t>
      </w:r>
      <w:r w:rsidR="00DE1660" w:rsidRPr="00A02746">
        <w:t>:</w:t>
      </w:r>
    </w:p>
    <w:p w:rsidR="00A02746" w:rsidRPr="00A02746" w:rsidRDefault="005E3006" w:rsidP="005E300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2746" w:rsidRPr="00A02746">
        <w:rPr>
          <w:rFonts w:ascii="Times New Roman" w:hAnsi="Times New Roman"/>
          <w:sz w:val="28"/>
          <w:szCs w:val="28"/>
        </w:rPr>
        <w:t>Реализация мероприятий Программы осуществляется за счет средств местного бюджета, в том числе формируемых за счет поступающих в местный бюджет средств областного бюджета.</w:t>
      </w:r>
    </w:p>
    <w:p w:rsidR="00A02746" w:rsidRPr="00A02746" w:rsidRDefault="00A02746" w:rsidP="005E300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02746">
        <w:rPr>
          <w:rFonts w:ascii="Times New Roman" w:hAnsi="Times New Roman"/>
          <w:sz w:val="28"/>
          <w:szCs w:val="28"/>
        </w:rPr>
        <w:t xml:space="preserve">Мероприятия по проектированию, строительству, реконструкции, ремонту и капитальному ремонту автомобильных дорог сельского поселения Сергиевск муниципального района Сергиевский, а также капитальный ремонт и ремонт дворовых территорий многоквартирных домов населенных </w:t>
      </w:r>
      <w:r w:rsidRPr="00A02746">
        <w:rPr>
          <w:rFonts w:ascii="Times New Roman" w:hAnsi="Times New Roman"/>
          <w:sz w:val="28"/>
          <w:szCs w:val="28"/>
        </w:rPr>
        <w:lastRenderedPageBreak/>
        <w:t xml:space="preserve">пунктов, проездов к дворовым территориям многоквартирных домов населенных пунктов осуществляются также за счет средств местного бюджета. </w:t>
      </w:r>
    </w:p>
    <w:p w:rsidR="00A02746" w:rsidRPr="00047BE5" w:rsidRDefault="00A02746" w:rsidP="005E3006">
      <w:pPr>
        <w:pStyle w:val="ConsPlusCell"/>
        <w:ind w:firstLine="540"/>
        <w:jc w:val="both"/>
      </w:pPr>
      <w:r w:rsidRPr="00A02746">
        <w:t xml:space="preserve">Программные мероприятия, источники и объемы финансирования </w:t>
      </w:r>
      <w:r w:rsidRPr="00047BE5">
        <w:t xml:space="preserve">приведены в Приложении №1. </w:t>
      </w:r>
    </w:p>
    <w:p w:rsidR="000F6FC9" w:rsidRPr="00D03E4F" w:rsidRDefault="00A02746" w:rsidP="000F6FC9">
      <w:pPr>
        <w:rPr>
          <w:rFonts w:ascii="Times New Roman" w:hAnsi="Times New Roman"/>
          <w:sz w:val="28"/>
          <w:szCs w:val="28"/>
        </w:rPr>
      </w:pPr>
      <w:r w:rsidRPr="00047BE5">
        <w:rPr>
          <w:rFonts w:ascii="Times New Roman" w:hAnsi="Times New Roman"/>
          <w:sz w:val="28"/>
          <w:szCs w:val="28"/>
        </w:rPr>
        <w:t xml:space="preserve">    </w:t>
      </w:r>
      <w:r w:rsidR="00DE1660" w:rsidRPr="00047BE5">
        <w:rPr>
          <w:rFonts w:ascii="Times New Roman" w:hAnsi="Times New Roman"/>
          <w:sz w:val="28"/>
          <w:szCs w:val="28"/>
        </w:rPr>
        <w:t>Общий объем финансирования составляет</w:t>
      </w:r>
      <w:r w:rsidR="005F27FB" w:rsidRPr="00047BE5">
        <w:rPr>
          <w:rFonts w:ascii="Times New Roman" w:hAnsi="Times New Roman"/>
          <w:sz w:val="28"/>
          <w:szCs w:val="28"/>
        </w:rPr>
        <w:t xml:space="preserve"> </w:t>
      </w:r>
      <w:r w:rsidR="000A4C93" w:rsidRPr="00047B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6FC9">
        <w:rPr>
          <w:rFonts w:ascii="Times New Roman" w:hAnsi="Times New Roman"/>
          <w:bCs/>
          <w:snapToGrid/>
          <w:color w:val="000000"/>
          <w:sz w:val="28"/>
          <w:szCs w:val="28"/>
        </w:rPr>
        <w:t>24 587 493,02</w:t>
      </w:r>
      <w:r w:rsidR="000F6FC9" w:rsidRPr="00D03E4F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 </w:t>
      </w:r>
      <w:r w:rsidR="000F6FC9" w:rsidRPr="00D03E4F">
        <w:rPr>
          <w:rFonts w:ascii="Times New Roman" w:hAnsi="Times New Roman"/>
          <w:sz w:val="28"/>
          <w:szCs w:val="28"/>
        </w:rPr>
        <w:t>(*) рублей, в том числе:</w:t>
      </w:r>
    </w:p>
    <w:p w:rsidR="000F6FC9" w:rsidRPr="00D03E4F" w:rsidRDefault="000F6FC9" w:rsidP="000F6FC9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 xml:space="preserve">- средства областного бюджета  – </w:t>
      </w:r>
      <w:r>
        <w:rPr>
          <w:rFonts w:ascii="Times New Roman" w:hAnsi="Times New Roman"/>
          <w:snapToGrid/>
          <w:color w:val="000000"/>
          <w:sz w:val="28"/>
          <w:szCs w:val="28"/>
        </w:rPr>
        <w:t>23 182 835</w:t>
      </w:r>
      <w:r w:rsidRPr="00D03E4F">
        <w:rPr>
          <w:rFonts w:ascii="Times New Roman" w:hAnsi="Times New Roman"/>
          <w:snapToGrid/>
          <w:color w:val="000000"/>
          <w:sz w:val="28"/>
          <w:szCs w:val="28"/>
        </w:rPr>
        <w:t xml:space="preserve">,00 </w:t>
      </w:r>
      <w:r w:rsidRPr="00D03E4F">
        <w:rPr>
          <w:rFonts w:ascii="Times New Roman" w:hAnsi="Times New Roman"/>
          <w:sz w:val="28"/>
          <w:szCs w:val="28"/>
        </w:rPr>
        <w:t xml:space="preserve"> рублей;</w:t>
      </w:r>
    </w:p>
    <w:p w:rsidR="000F6FC9" w:rsidRPr="00D03E4F" w:rsidRDefault="000F6FC9" w:rsidP="000F6FC9">
      <w:pPr>
        <w:rPr>
          <w:rFonts w:ascii="Times New Roman" w:hAnsi="Times New Roman"/>
          <w:sz w:val="28"/>
          <w:szCs w:val="28"/>
        </w:rPr>
      </w:pPr>
      <w:r w:rsidRPr="00D03E4F">
        <w:rPr>
          <w:rFonts w:ascii="Times New Roman" w:hAnsi="Times New Roman"/>
          <w:sz w:val="28"/>
          <w:szCs w:val="28"/>
        </w:rPr>
        <w:t xml:space="preserve">- средства местного бюджета  – </w:t>
      </w:r>
      <w:r w:rsidRPr="00D03E4F">
        <w:rPr>
          <w:rFonts w:ascii="Times New Roman" w:hAnsi="Times New Roman"/>
          <w:snapToGrid/>
          <w:color w:val="000000"/>
          <w:sz w:val="28"/>
          <w:szCs w:val="28"/>
        </w:rPr>
        <w:t>1</w:t>
      </w:r>
      <w:r>
        <w:rPr>
          <w:rFonts w:ascii="Times New Roman" w:hAnsi="Times New Roman"/>
          <w:snapToGrid/>
          <w:color w:val="000000"/>
          <w:sz w:val="28"/>
          <w:szCs w:val="28"/>
        </w:rPr>
        <w:t> 404 658,02</w:t>
      </w:r>
      <w:r w:rsidRPr="00D03E4F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D03E4F">
        <w:rPr>
          <w:rFonts w:ascii="Times New Roman" w:hAnsi="Times New Roman"/>
          <w:sz w:val="28"/>
          <w:szCs w:val="28"/>
        </w:rPr>
        <w:t>рублей;</w:t>
      </w:r>
    </w:p>
    <w:p w:rsidR="005E3006" w:rsidRPr="00047BE5" w:rsidRDefault="000F6FC9" w:rsidP="000F6FC9">
      <w:r w:rsidRPr="00D03E4F">
        <w:rPr>
          <w:rFonts w:ascii="Times New Roman" w:hAnsi="Times New Roman"/>
          <w:sz w:val="28"/>
          <w:szCs w:val="28"/>
        </w:rPr>
        <w:t>- внебюджетные средства – 0,00 рублей</w:t>
      </w:r>
      <w:r w:rsidR="005E3006" w:rsidRPr="00047BE5">
        <w:t>».</w:t>
      </w:r>
    </w:p>
    <w:p w:rsidR="006D7EF7" w:rsidRPr="005E3006" w:rsidRDefault="00A84DCE" w:rsidP="005E3006">
      <w:pPr>
        <w:tabs>
          <w:tab w:val="num" w:pos="360"/>
          <w:tab w:val="left" w:pos="993"/>
        </w:tabs>
        <w:rPr>
          <w:rFonts w:ascii="Times New Roman" w:hAnsi="Times New Roman"/>
          <w:sz w:val="28"/>
          <w:szCs w:val="28"/>
        </w:rPr>
      </w:pPr>
      <w:r w:rsidRPr="00047BE5">
        <w:rPr>
          <w:rFonts w:ascii="Times New Roman" w:hAnsi="Times New Roman"/>
          <w:sz w:val="28"/>
          <w:szCs w:val="28"/>
        </w:rPr>
        <w:t xml:space="preserve"> </w:t>
      </w:r>
      <w:r w:rsidR="006D7EF7" w:rsidRPr="00047BE5">
        <w:rPr>
          <w:rFonts w:ascii="Times New Roman" w:hAnsi="Times New Roman"/>
          <w:sz w:val="28"/>
          <w:szCs w:val="28"/>
        </w:rPr>
        <w:t xml:space="preserve">     2. Приложение № 1</w:t>
      </w:r>
      <w:r w:rsidR="006D7EF7" w:rsidRPr="005E3006">
        <w:rPr>
          <w:rFonts w:ascii="Times New Roman" w:hAnsi="Times New Roman"/>
          <w:sz w:val="28"/>
          <w:szCs w:val="28"/>
        </w:rPr>
        <w:t xml:space="preserve"> к Программе изложить в редакции соглас</w:t>
      </w:r>
      <w:r w:rsidR="005E3006">
        <w:rPr>
          <w:rFonts w:ascii="Times New Roman" w:hAnsi="Times New Roman"/>
          <w:sz w:val="28"/>
          <w:szCs w:val="28"/>
        </w:rPr>
        <w:t>но приложению № 1 к настоящему п</w:t>
      </w:r>
      <w:r w:rsidR="006D7EF7" w:rsidRPr="005E3006">
        <w:rPr>
          <w:rFonts w:ascii="Times New Roman" w:hAnsi="Times New Roman"/>
          <w:sz w:val="28"/>
          <w:szCs w:val="28"/>
        </w:rPr>
        <w:t>остановлению.</w:t>
      </w:r>
    </w:p>
    <w:p w:rsidR="00857A10" w:rsidRPr="005E3006" w:rsidRDefault="00857A10" w:rsidP="005E3006">
      <w:pPr>
        <w:tabs>
          <w:tab w:val="num" w:pos="360"/>
          <w:tab w:val="left" w:pos="567"/>
          <w:tab w:val="left" w:pos="993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ab/>
      </w:r>
      <w:r w:rsidR="006D7EF7" w:rsidRPr="005E3006">
        <w:rPr>
          <w:rFonts w:ascii="Times New Roman" w:hAnsi="Times New Roman"/>
          <w:sz w:val="28"/>
          <w:szCs w:val="28"/>
        </w:rPr>
        <w:t>3</w:t>
      </w:r>
      <w:r w:rsidRPr="005E3006">
        <w:rPr>
          <w:rFonts w:ascii="Times New Roman" w:hAnsi="Times New Roman"/>
          <w:sz w:val="28"/>
          <w:szCs w:val="28"/>
        </w:rPr>
        <w:t xml:space="preserve">.Опубликовать настоящее </w:t>
      </w:r>
      <w:r w:rsidR="005E3006">
        <w:rPr>
          <w:rFonts w:ascii="Times New Roman" w:hAnsi="Times New Roman"/>
          <w:sz w:val="28"/>
          <w:szCs w:val="28"/>
        </w:rPr>
        <w:t>п</w:t>
      </w:r>
      <w:r w:rsidRPr="005E3006">
        <w:rPr>
          <w:rFonts w:ascii="Times New Roman" w:hAnsi="Times New Roman"/>
          <w:sz w:val="28"/>
          <w:szCs w:val="28"/>
        </w:rPr>
        <w:t>остановление в газете «Сергиевский вестник».</w:t>
      </w:r>
    </w:p>
    <w:p w:rsidR="00857A10" w:rsidRPr="005E3006" w:rsidRDefault="00857A10" w:rsidP="005E3006">
      <w:pPr>
        <w:tabs>
          <w:tab w:val="num" w:pos="360"/>
          <w:tab w:val="left" w:pos="567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ab/>
      </w:r>
      <w:r w:rsidR="006D7EF7" w:rsidRPr="005E3006">
        <w:rPr>
          <w:rFonts w:ascii="Times New Roman" w:hAnsi="Times New Roman"/>
          <w:sz w:val="28"/>
          <w:szCs w:val="28"/>
        </w:rPr>
        <w:t>4</w:t>
      </w:r>
      <w:r w:rsidR="005E3006">
        <w:rPr>
          <w:rFonts w:ascii="Times New Roman" w:hAnsi="Times New Roman"/>
          <w:sz w:val="28"/>
          <w:szCs w:val="28"/>
        </w:rPr>
        <w:t>. Настоящее п</w:t>
      </w:r>
      <w:r w:rsidRPr="005E3006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  опубликования.</w:t>
      </w:r>
    </w:p>
    <w:p w:rsidR="00242332" w:rsidRPr="005E3006" w:rsidRDefault="00857A10" w:rsidP="005E3006">
      <w:pPr>
        <w:tabs>
          <w:tab w:val="num" w:pos="360"/>
          <w:tab w:val="left" w:pos="567"/>
        </w:tabs>
        <w:rPr>
          <w:rFonts w:ascii="Times New Roman" w:hAnsi="Times New Roman"/>
          <w:sz w:val="28"/>
          <w:szCs w:val="28"/>
        </w:rPr>
      </w:pPr>
      <w:r w:rsidRPr="005E3006">
        <w:rPr>
          <w:rFonts w:ascii="Times New Roman" w:hAnsi="Times New Roman"/>
          <w:sz w:val="28"/>
          <w:szCs w:val="28"/>
        </w:rPr>
        <w:tab/>
      </w:r>
      <w:r w:rsidR="006D7EF7" w:rsidRPr="005E3006">
        <w:rPr>
          <w:rFonts w:ascii="Times New Roman" w:hAnsi="Times New Roman"/>
          <w:sz w:val="28"/>
          <w:szCs w:val="28"/>
        </w:rPr>
        <w:t>5</w:t>
      </w:r>
      <w:r w:rsidRPr="005E30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E30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3006">
        <w:rPr>
          <w:rFonts w:ascii="Times New Roman" w:hAnsi="Times New Roman"/>
          <w:sz w:val="28"/>
          <w:szCs w:val="28"/>
        </w:rPr>
        <w:t xml:space="preserve"> выпол</w:t>
      </w:r>
      <w:r w:rsidR="00242332" w:rsidRPr="005E3006">
        <w:rPr>
          <w:rFonts w:ascii="Times New Roman" w:hAnsi="Times New Roman"/>
          <w:sz w:val="28"/>
          <w:szCs w:val="28"/>
        </w:rPr>
        <w:t xml:space="preserve">нением настоящего </w:t>
      </w:r>
      <w:r w:rsidR="005E3006">
        <w:rPr>
          <w:rFonts w:ascii="Times New Roman" w:hAnsi="Times New Roman"/>
          <w:sz w:val="28"/>
          <w:szCs w:val="28"/>
        </w:rPr>
        <w:t>п</w:t>
      </w:r>
      <w:r w:rsidR="00242332" w:rsidRPr="005E300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A02746" w:rsidRDefault="00A02746" w:rsidP="00A02746">
      <w:pPr>
        <w:tabs>
          <w:tab w:val="num" w:pos="360"/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47BE5" w:rsidRDefault="00047BE5" w:rsidP="00A02746">
      <w:pPr>
        <w:tabs>
          <w:tab w:val="num" w:pos="360"/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47BE5" w:rsidRPr="005E3006" w:rsidRDefault="00047BE5" w:rsidP="00A02746">
      <w:pPr>
        <w:tabs>
          <w:tab w:val="num" w:pos="360"/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B1E88" w:rsidRDefault="00F65718" w:rsidP="00757215">
      <w:pPr>
        <w:pStyle w:val="4"/>
        <w:rPr>
          <w:snapToGrid w:val="0"/>
        </w:rPr>
      </w:pPr>
      <w:r>
        <w:rPr>
          <w:snapToGrid w:val="0"/>
        </w:rPr>
        <w:t>Глав</w:t>
      </w:r>
      <w:r w:rsidR="00047BE5">
        <w:rPr>
          <w:snapToGrid w:val="0"/>
        </w:rPr>
        <w:t>а</w:t>
      </w:r>
      <w:r>
        <w:rPr>
          <w:snapToGrid w:val="0"/>
        </w:rPr>
        <w:t xml:space="preserve"> </w:t>
      </w:r>
      <w:r w:rsidR="007321EC">
        <w:rPr>
          <w:snapToGrid w:val="0"/>
        </w:rPr>
        <w:t xml:space="preserve">сельского поселения </w:t>
      </w:r>
      <w:r w:rsidR="00010EB4">
        <w:rPr>
          <w:snapToGrid w:val="0"/>
        </w:rPr>
        <w:t xml:space="preserve">Сергиевск </w:t>
      </w:r>
    </w:p>
    <w:p w:rsidR="00812B95" w:rsidRDefault="00F65718" w:rsidP="00CA1CF3">
      <w:pPr>
        <w:pStyle w:val="4"/>
        <w:rPr>
          <w:sz w:val="24"/>
          <w:szCs w:val="24"/>
        </w:rPr>
      </w:pPr>
      <w:r>
        <w:t xml:space="preserve">муниципального района Сергиевский </w:t>
      </w:r>
      <w:r w:rsidR="00757215">
        <w:t xml:space="preserve"> </w:t>
      </w:r>
      <w:r w:rsidR="005829B2">
        <w:t xml:space="preserve">   </w:t>
      </w:r>
      <w:r w:rsidR="005829B2">
        <w:tab/>
      </w:r>
      <w:r w:rsidR="005829B2">
        <w:tab/>
      </w:r>
      <w:r w:rsidR="00A92A43">
        <w:t xml:space="preserve">             </w:t>
      </w:r>
      <w:r w:rsidR="0071772D">
        <w:t xml:space="preserve">      </w:t>
      </w:r>
      <w:r w:rsidR="00A92A43">
        <w:t xml:space="preserve">     </w:t>
      </w:r>
      <w:r w:rsidR="00047BE5">
        <w:t xml:space="preserve">М.М. </w:t>
      </w:r>
      <w:proofErr w:type="spellStart"/>
      <w:r w:rsidR="00047BE5">
        <w:t>Арчибасов</w:t>
      </w:r>
      <w:proofErr w:type="spellEnd"/>
    </w:p>
    <w:p w:rsidR="002D7787" w:rsidRDefault="002D7787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6F3EEF" w:rsidRDefault="006F3EEF">
      <w:pPr>
        <w:rPr>
          <w:rFonts w:ascii="Times New Roman" w:hAnsi="Times New Roman"/>
          <w:sz w:val="24"/>
          <w:szCs w:val="24"/>
        </w:rPr>
      </w:pPr>
    </w:p>
    <w:p w:rsidR="005F27FB" w:rsidRDefault="005F27FB">
      <w:pPr>
        <w:rPr>
          <w:rFonts w:ascii="Times New Roman" w:hAnsi="Times New Roman"/>
          <w:sz w:val="24"/>
          <w:szCs w:val="24"/>
        </w:rPr>
      </w:pPr>
    </w:p>
    <w:p w:rsidR="00D20C31" w:rsidRPr="00757215" w:rsidRDefault="00D20C31">
      <w:pPr>
        <w:rPr>
          <w:sz w:val="24"/>
          <w:szCs w:val="24"/>
        </w:rPr>
      </w:pPr>
    </w:p>
    <w:sectPr w:rsidR="00D20C31" w:rsidRPr="00757215" w:rsidSect="00C65048">
      <w:pgSz w:w="11900" w:h="16820"/>
      <w:pgMar w:top="1134" w:right="845" w:bottom="42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078A8"/>
    <w:rsid w:val="00010BF1"/>
    <w:rsid w:val="00010EB4"/>
    <w:rsid w:val="00011B56"/>
    <w:rsid w:val="00047BE5"/>
    <w:rsid w:val="00051C2B"/>
    <w:rsid w:val="00083B0A"/>
    <w:rsid w:val="000A3533"/>
    <w:rsid w:val="000A4C93"/>
    <w:rsid w:val="000F6FC9"/>
    <w:rsid w:val="00103956"/>
    <w:rsid w:val="001F7D74"/>
    <w:rsid w:val="002067BA"/>
    <w:rsid w:val="00214E14"/>
    <w:rsid w:val="00231E89"/>
    <w:rsid w:val="00242268"/>
    <w:rsid w:val="00242332"/>
    <w:rsid w:val="002D7787"/>
    <w:rsid w:val="002F684B"/>
    <w:rsid w:val="0030722E"/>
    <w:rsid w:val="003915A0"/>
    <w:rsid w:val="003B65EB"/>
    <w:rsid w:val="003E7B5D"/>
    <w:rsid w:val="004040C2"/>
    <w:rsid w:val="004541C0"/>
    <w:rsid w:val="004F40EB"/>
    <w:rsid w:val="0051513D"/>
    <w:rsid w:val="00560CBC"/>
    <w:rsid w:val="00570D0B"/>
    <w:rsid w:val="00570D0E"/>
    <w:rsid w:val="005829B2"/>
    <w:rsid w:val="00583E5F"/>
    <w:rsid w:val="00590EBD"/>
    <w:rsid w:val="00594FE9"/>
    <w:rsid w:val="005E3006"/>
    <w:rsid w:val="005F27FB"/>
    <w:rsid w:val="006340BD"/>
    <w:rsid w:val="006541E2"/>
    <w:rsid w:val="006748A7"/>
    <w:rsid w:val="00684C6C"/>
    <w:rsid w:val="006D7EF7"/>
    <w:rsid w:val="006F3EEF"/>
    <w:rsid w:val="00703CB6"/>
    <w:rsid w:val="0071772D"/>
    <w:rsid w:val="007200FC"/>
    <w:rsid w:val="00730E57"/>
    <w:rsid w:val="007321EC"/>
    <w:rsid w:val="00743B4F"/>
    <w:rsid w:val="00757215"/>
    <w:rsid w:val="00795243"/>
    <w:rsid w:val="00795609"/>
    <w:rsid w:val="007B1E88"/>
    <w:rsid w:val="007E3EBB"/>
    <w:rsid w:val="00804D50"/>
    <w:rsid w:val="00812B95"/>
    <w:rsid w:val="00821E44"/>
    <w:rsid w:val="00851300"/>
    <w:rsid w:val="00854BAF"/>
    <w:rsid w:val="00857A10"/>
    <w:rsid w:val="00891409"/>
    <w:rsid w:val="008B0A2B"/>
    <w:rsid w:val="00905EE8"/>
    <w:rsid w:val="00926652"/>
    <w:rsid w:val="00931C07"/>
    <w:rsid w:val="00976645"/>
    <w:rsid w:val="009A512F"/>
    <w:rsid w:val="009B7B31"/>
    <w:rsid w:val="009F248C"/>
    <w:rsid w:val="00A02746"/>
    <w:rsid w:val="00A176F0"/>
    <w:rsid w:val="00A84DCE"/>
    <w:rsid w:val="00A92A43"/>
    <w:rsid w:val="00AD52F0"/>
    <w:rsid w:val="00AE0477"/>
    <w:rsid w:val="00AF013E"/>
    <w:rsid w:val="00B10559"/>
    <w:rsid w:val="00B41B3A"/>
    <w:rsid w:val="00B54897"/>
    <w:rsid w:val="00B925AF"/>
    <w:rsid w:val="00BC10CE"/>
    <w:rsid w:val="00BC6374"/>
    <w:rsid w:val="00BF4048"/>
    <w:rsid w:val="00C40BEB"/>
    <w:rsid w:val="00C44668"/>
    <w:rsid w:val="00C5362E"/>
    <w:rsid w:val="00C65048"/>
    <w:rsid w:val="00C674C4"/>
    <w:rsid w:val="00CA1CF3"/>
    <w:rsid w:val="00CB0792"/>
    <w:rsid w:val="00CB7576"/>
    <w:rsid w:val="00CB7D9C"/>
    <w:rsid w:val="00D03E4F"/>
    <w:rsid w:val="00D20C31"/>
    <w:rsid w:val="00D376A2"/>
    <w:rsid w:val="00D40A0A"/>
    <w:rsid w:val="00D465C0"/>
    <w:rsid w:val="00D571EB"/>
    <w:rsid w:val="00DB623E"/>
    <w:rsid w:val="00DC50C2"/>
    <w:rsid w:val="00DC6C39"/>
    <w:rsid w:val="00DD3D65"/>
    <w:rsid w:val="00DE1660"/>
    <w:rsid w:val="00DF6263"/>
    <w:rsid w:val="00E367DF"/>
    <w:rsid w:val="00E60080"/>
    <w:rsid w:val="00E958FB"/>
    <w:rsid w:val="00EA42E8"/>
    <w:rsid w:val="00EC5410"/>
    <w:rsid w:val="00ED79D1"/>
    <w:rsid w:val="00F45D7B"/>
    <w:rsid w:val="00F46690"/>
    <w:rsid w:val="00F6561D"/>
    <w:rsid w:val="00F65718"/>
    <w:rsid w:val="00F91B58"/>
    <w:rsid w:val="00F96EC3"/>
    <w:rsid w:val="00FB5DF6"/>
    <w:rsid w:val="00FC6A63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4">
    <w:name w:val="heading 4"/>
    <w:basedOn w:val="a"/>
    <w:next w:val="a"/>
    <w:link w:val="40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paragraph" w:customStyle="1" w:styleId="ConsPlusCell">
    <w:name w:val="ConsPlusCell"/>
    <w:rsid w:val="007B1E8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857A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29BC-E6EF-4D31-AFE0-64BEA1DD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Sergievsk</cp:lastModifiedBy>
  <cp:revision>5</cp:revision>
  <cp:lastPrinted>2023-01-27T05:35:00Z</cp:lastPrinted>
  <dcterms:created xsi:type="dcterms:W3CDTF">2023-01-25T04:58:00Z</dcterms:created>
  <dcterms:modified xsi:type="dcterms:W3CDTF">2023-01-27T05:36:00Z</dcterms:modified>
</cp:coreProperties>
</file>